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C7065" w14:textId="77777777" w:rsidR="004C7D67" w:rsidRPr="004C7D67" w:rsidRDefault="004C7D67" w:rsidP="004C7D67">
      <w:pPr>
        <w:spacing w:after="20"/>
        <w:jc w:val="center"/>
        <w:rPr>
          <w:lang w:val="pt-BR"/>
        </w:rPr>
      </w:pPr>
      <w:r w:rsidRPr="004C7D67">
        <w:rPr>
          <w:b/>
          <w:bCs/>
          <w:color w:val="1F3864"/>
          <w:sz w:val="28"/>
          <w:szCs w:val="28"/>
          <w:lang w:val="pt-BR"/>
        </w:rPr>
        <w:t>ANEXA 1</w:t>
      </w:r>
    </w:p>
    <w:p w14:paraId="06A09A54" w14:textId="77777777" w:rsidR="004C7D67" w:rsidRPr="004C7D67" w:rsidRDefault="004C7D67" w:rsidP="004C7D67">
      <w:pPr>
        <w:spacing w:after="20"/>
        <w:jc w:val="center"/>
        <w:rPr>
          <w:lang w:val="pt-BR"/>
        </w:rPr>
      </w:pPr>
      <w:r w:rsidRPr="004C7D67">
        <w:rPr>
          <w:b/>
          <w:bCs/>
          <w:color w:val="000000"/>
          <w:lang w:val="pt-BR"/>
        </w:rPr>
        <w:t>NOTĂ DE INFORMARE PRIVIND PRELUCRAREA DATELOR CU CARACTER PERSONAL</w:t>
      </w:r>
    </w:p>
    <w:p w14:paraId="5A4D2E81" w14:textId="77777777" w:rsidR="004C7D67" w:rsidRPr="004C7D67" w:rsidRDefault="004C7D67" w:rsidP="004C7D67">
      <w:pPr>
        <w:spacing w:after="200"/>
        <w:jc w:val="center"/>
        <w:rPr>
          <w:lang w:val="pt-BR"/>
        </w:rPr>
      </w:pPr>
      <w:r w:rsidRPr="004C7D67">
        <w:rPr>
          <w:b/>
          <w:bCs/>
          <w:color w:val="444444"/>
          <w:sz w:val="20"/>
          <w:szCs w:val="20"/>
          <w:lang w:val="pt-BR"/>
        </w:rPr>
        <w:t>„Gen Z Board 2026" – text propus pentru pagina de înscriere</w:t>
      </w:r>
    </w:p>
    <w:p w14:paraId="5DFDE839" w14:textId="77777777" w:rsidR="004C7D67" w:rsidRPr="004C7D67" w:rsidRDefault="004C7D67" w:rsidP="004C7D67">
      <w:pPr>
        <w:spacing w:after="140" w:line="276" w:lineRule="auto"/>
        <w:jc w:val="center"/>
        <w:rPr>
          <w:lang w:val="pt-BR"/>
        </w:rPr>
      </w:pPr>
      <w:r w:rsidRPr="004C7D67">
        <w:rPr>
          <w:lang w:val="pt-BR"/>
        </w:rPr>
        <w:t>Cod document: VIG-ROM-DPO-NI-2026-004</w:t>
      </w:r>
    </w:p>
    <w:p w14:paraId="70C2B8FB" w14:textId="77777777" w:rsidR="004C7D67" w:rsidRPr="004C7D67" w:rsidRDefault="004C7D67" w:rsidP="004C7D67">
      <w:pPr>
        <w:pStyle w:val="Heading2"/>
        <w:spacing w:before="280" w:after="140"/>
        <w:rPr>
          <w:lang w:val="pt-BR"/>
        </w:rPr>
      </w:pPr>
      <w:r w:rsidRPr="004C7D67">
        <w:rPr>
          <w:lang w:val="pt-BR"/>
        </w:rPr>
        <w:t>Cine prelucrează datele dumneavoastră (Operatorul)</w:t>
      </w:r>
    </w:p>
    <w:p w14:paraId="793F730F" w14:textId="77777777" w:rsidR="004C7D67" w:rsidRPr="004C7D67" w:rsidRDefault="004C7D67" w:rsidP="004C7D67">
      <w:pPr>
        <w:spacing w:after="140" w:line="276" w:lineRule="auto"/>
        <w:jc w:val="both"/>
        <w:rPr>
          <w:lang w:val="pt-BR"/>
        </w:rPr>
      </w:pPr>
      <w:r w:rsidRPr="004C7D67">
        <w:rPr>
          <w:lang w:val="pt-BR"/>
        </w:rPr>
        <w:t>Operator de date: ASIROM VIG S.A. ("ASIROM", "noi"), cu sediul social în Bd. Carol I, nr. 31-33, Sector 2, București, 020912.</w:t>
      </w:r>
    </w:p>
    <w:p w14:paraId="122E0CA6" w14:textId="77777777" w:rsidR="004C7D67" w:rsidRPr="004C7D67" w:rsidRDefault="004C7D67" w:rsidP="004C7D67">
      <w:pPr>
        <w:spacing w:after="140" w:line="276" w:lineRule="auto"/>
        <w:jc w:val="both"/>
        <w:rPr>
          <w:lang w:val="pt-BR"/>
        </w:rPr>
      </w:pPr>
      <w:r w:rsidRPr="004C7D67">
        <w:rPr>
          <w:lang w:val="pt-BR"/>
        </w:rPr>
        <w:t>Pentru orice întrebare privind modul în care prelucrăm datele dumneavoastră, ne puteți contacta pe adresa de e-mail a Responsabilului cu Protecția Datelor (DPO): dpo@asirom.ro.</w:t>
      </w:r>
    </w:p>
    <w:p w14:paraId="0BA7FC12" w14:textId="77777777" w:rsidR="004C7D67" w:rsidRDefault="004C7D67" w:rsidP="004C7D67">
      <w:pPr>
        <w:pStyle w:val="Heading2"/>
        <w:spacing w:before="280" w:after="140"/>
      </w:pPr>
      <w:r>
        <w:t xml:space="preserve">Ce date </w:t>
      </w:r>
      <w:proofErr w:type="spellStart"/>
      <w:r>
        <w:t>prelucrăm</w:t>
      </w:r>
      <w:proofErr w:type="spellEnd"/>
    </w:p>
    <w:p w14:paraId="467E081E" w14:textId="77777777" w:rsidR="004C7D67" w:rsidRDefault="004C7D67" w:rsidP="004C7D67">
      <w:pPr>
        <w:pStyle w:val="ListParagraph"/>
        <w:numPr>
          <w:ilvl w:val="0"/>
          <w:numId w:val="1"/>
        </w:numPr>
        <w:spacing w:after="100" w:line="276" w:lineRule="auto"/>
        <w:contextualSpacing w:val="0"/>
        <w:jc w:val="both"/>
      </w:pPr>
      <w:r>
        <w:t xml:space="preserve">date de </w:t>
      </w:r>
      <w:proofErr w:type="spellStart"/>
      <w:r>
        <w:t>identificare</w:t>
      </w:r>
      <w:proofErr w:type="spellEnd"/>
      <w:r>
        <w:t xml:space="preserve"> </w:t>
      </w:r>
      <w:proofErr w:type="spellStart"/>
      <w:r>
        <w:t>și</w:t>
      </w:r>
      <w:proofErr w:type="spellEnd"/>
      <w:r>
        <w:t xml:space="preserve"> contact ale </w:t>
      </w:r>
      <w:proofErr w:type="spellStart"/>
      <w:r>
        <w:t>candidatului</w:t>
      </w:r>
      <w:proofErr w:type="spellEnd"/>
      <w:r>
        <w:t xml:space="preserve">: </w:t>
      </w:r>
      <w:proofErr w:type="spellStart"/>
      <w:r>
        <w:t>nume</w:t>
      </w:r>
      <w:proofErr w:type="spellEnd"/>
      <w:r>
        <w:t xml:space="preserve"> </w:t>
      </w:r>
      <w:proofErr w:type="spellStart"/>
      <w:r>
        <w:t>și</w:t>
      </w:r>
      <w:proofErr w:type="spellEnd"/>
      <w:r>
        <w:t xml:space="preserve"> </w:t>
      </w:r>
      <w:proofErr w:type="spellStart"/>
      <w:r>
        <w:t>prenume</w:t>
      </w:r>
      <w:proofErr w:type="spellEnd"/>
      <w:r>
        <w:t xml:space="preserve">, </w:t>
      </w:r>
      <w:proofErr w:type="spellStart"/>
      <w:r>
        <w:t>vârstă</w:t>
      </w:r>
      <w:proofErr w:type="spellEnd"/>
      <w:r>
        <w:t xml:space="preserve">, </w:t>
      </w:r>
      <w:proofErr w:type="spellStart"/>
      <w:r>
        <w:t>unitatea</w:t>
      </w:r>
      <w:proofErr w:type="spellEnd"/>
      <w:r>
        <w:t xml:space="preserve"> de </w:t>
      </w:r>
      <w:proofErr w:type="spellStart"/>
      <w:r>
        <w:t>învățământ</w:t>
      </w:r>
      <w:proofErr w:type="spellEnd"/>
      <w:r>
        <w:t xml:space="preserve"> (</w:t>
      </w:r>
      <w:proofErr w:type="spellStart"/>
      <w:r>
        <w:t>liceu</w:t>
      </w:r>
      <w:proofErr w:type="spellEnd"/>
      <w:r>
        <w:t xml:space="preserve">), </w:t>
      </w:r>
      <w:proofErr w:type="spellStart"/>
      <w:r>
        <w:t>clasă</w:t>
      </w:r>
      <w:proofErr w:type="spellEnd"/>
      <w:r>
        <w:t xml:space="preserve">, </w:t>
      </w:r>
      <w:proofErr w:type="spellStart"/>
      <w:r>
        <w:t>profil</w:t>
      </w:r>
      <w:proofErr w:type="spellEnd"/>
      <w:r>
        <w:t xml:space="preserve">, </w:t>
      </w:r>
      <w:proofErr w:type="spellStart"/>
      <w:r>
        <w:t>localitatea</w:t>
      </w:r>
      <w:proofErr w:type="spellEnd"/>
      <w:r>
        <w:t xml:space="preserve"> </w:t>
      </w:r>
      <w:proofErr w:type="spellStart"/>
      <w:r>
        <w:t>în</w:t>
      </w:r>
      <w:proofErr w:type="spellEnd"/>
      <w:r>
        <w:t xml:space="preserve"> care </w:t>
      </w:r>
      <w:proofErr w:type="spellStart"/>
      <w:r>
        <w:t>studiază</w:t>
      </w:r>
      <w:proofErr w:type="spellEnd"/>
      <w:r>
        <w:t xml:space="preserve">, </w:t>
      </w:r>
      <w:proofErr w:type="spellStart"/>
      <w:r>
        <w:t>număr</w:t>
      </w:r>
      <w:proofErr w:type="spellEnd"/>
      <w:r>
        <w:t xml:space="preserve"> de </w:t>
      </w:r>
      <w:proofErr w:type="spellStart"/>
      <w:r>
        <w:t>telefon</w:t>
      </w:r>
      <w:proofErr w:type="spellEnd"/>
      <w:r>
        <w:t xml:space="preserve">, </w:t>
      </w:r>
      <w:proofErr w:type="spellStart"/>
      <w:r>
        <w:t>adresă</w:t>
      </w:r>
      <w:proofErr w:type="spellEnd"/>
      <w:r>
        <w:t xml:space="preserve"> de e-mail;</w:t>
      </w:r>
    </w:p>
    <w:p w14:paraId="6C0A4EF9" w14:textId="77777777" w:rsidR="004C7D67" w:rsidRDefault="004C7D67" w:rsidP="004C7D67">
      <w:pPr>
        <w:pStyle w:val="ListParagraph"/>
        <w:numPr>
          <w:ilvl w:val="0"/>
          <w:numId w:val="1"/>
        </w:numPr>
        <w:spacing w:after="100" w:line="276" w:lineRule="auto"/>
        <w:contextualSpacing w:val="0"/>
        <w:jc w:val="both"/>
      </w:pPr>
      <w:proofErr w:type="spellStart"/>
      <w:r>
        <w:t>răspunsurile</w:t>
      </w:r>
      <w:proofErr w:type="spellEnd"/>
      <w:r>
        <w:t xml:space="preserve"> </w:t>
      </w:r>
      <w:proofErr w:type="spellStart"/>
      <w:r>
        <w:t>oferite</w:t>
      </w:r>
      <w:proofErr w:type="spellEnd"/>
      <w:r>
        <w:t xml:space="preserve"> </w:t>
      </w:r>
      <w:proofErr w:type="spellStart"/>
      <w:r>
        <w:t>în</w:t>
      </w:r>
      <w:proofErr w:type="spellEnd"/>
      <w:r>
        <w:t xml:space="preserve"> </w:t>
      </w:r>
      <w:proofErr w:type="spellStart"/>
      <w:r>
        <w:t>cadrul</w:t>
      </w:r>
      <w:proofErr w:type="spellEnd"/>
      <w:r>
        <w:t xml:space="preserve"> </w:t>
      </w:r>
      <w:proofErr w:type="spellStart"/>
      <w:r>
        <w:t>formularului</w:t>
      </w:r>
      <w:proofErr w:type="spellEnd"/>
      <w:r>
        <w:t xml:space="preserve"> (</w:t>
      </w:r>
      <w:proofErr w:type="spellStart"/>
      <w:r>
        <w:t>motivație</w:t>
      </w:r>
      <w:proofErr w:type="spellEnd"/>
      <w:r>
        <w:t xml:space="preserve">, </w:t>
      </w:r>
      <w:proofErr w:type="spellStart"/>
      <w:r>
        <w:t>experiență</w:t>
      </w:r>
      <w:proofErr w:type="spellEnd"/>
      <w:r>
        <w:t xml:space="preserve"> </w:t>
      </w:r>
      <w:proofErr w:type="spellStart"/>
      <w:r>
        <w:t>anterioară</w:t>
      </w:r>
      <w:proofErr w:type="spellEnd"/>
      <w:r>
        <w:t>/</w:t>
      </w:r>
      <w:proofErr w:type="spellStart"/>
      <w:r>
        <w:t>voluntariat</w:t>
      </w:r>
      <w:proofErr w:type="spellEnd"/>
      <w:r>
        <w:t>);</w:t>
      </w:r>
    </w:p>
    <w:p w14:paraId="62848BC2" w14:textId="77777777" w:rsidR="004C7D67" w:rsidRDefault="004C7D67" w:rsidP="004C7D67">
      <w:pPr>
        <w:pStyle w:val="ListParagraph"/>
        <w:numPr>
          <w:ilvl w:val="0"/>
          <w:numId w:val="1"/>
        </w:numPr>
        <w:spacing w:after="100" w:line="276" w:lineRule="auto"/>
        <w:contextualSpacing w:val="0"/>
        <w:jc w:val="both"/>
      </w:pPr>
      <w:r>
        <w:t xml:space="preserve">date de contact ale </w:t>
      </w:r>
      <w:proofErr w:type="spellStart"/>
      <w:r>
        <w:t>părintelui</w:t>
      </w:r>
      <w:proofErr w:type="spellEnd"/>
      <w:r>
        <w:t>/</w:t>
      </w:r>
      <w:proofErr w:type="spellStart"/>
      <w:r>
        <w:t>reprezentantului</w:t>
      </w:r>
      <w:proofErr w:type="spellEnd"/>
      <w:r>
        <w:t xml:space="preserve"> legal (</w:t>
      </w:r>
      <w:proofErr w:type="spellStart"/>
      <w:r>
        <w:t>pentru</w:t>
      </w:r>
      <w:proofErr w:type="spellEnd"/>
      <w:r>
        <w:t xml:space="preserve"> </w:t>
      </w:r>
      <w:proofErr w:type="spellStart"/>
      <w:r>
        <w:t>candidații</w:t>
      </w:r>
      <w:proofErr w:type="spellEnd"/>
      <w:r>
        <w:t xml:space="preserve"> </w:t>
      </w:r>
      <w:proofErr w:type="spellStart"/>
      <w:r>
        <w:t>minori</w:t>
      </w:r>
      <w:proofErr w:type="spellEnd"/>
      <w:r>
        <w:t xml:space="preserve">): </w:t>
      </w:r>
      <w:proofErr w:type="spellStart"/>
      <w:r>
        <w:t>nume</w:t>
      </w:r>
      <w:proofErr w:type="spellEnd"/>
      <w:r>
        <w:t xml:space="preserve"> </w:t>
      </w:r>
      <w:proofErr w:type="spellStart"/>
      <w:r>
        <w:t>și</w:t>
      </w:r>
      <w:proofErr w:type="spellEnd"/>
      <w:r>
        <w:t xml:space="preserve"> </w:t>
      </w:r>
      <w:proofErr w:type="spellStart"/>
      <w:r>
        <w:t>prenume</w:t>
      </w:r>
      <w:proofErr w:type="spellEnd"/>
      <w:r>
        <w:t xml:space="preserve">, </w:t>
      </w:r>
      <w:proofErr w:type="spellStart"/>
      <w:r>
        <w:t>telefon</w:t>
      </w:r>
      <w:proofErr w:type="spellEnd"/>
      <w:r>
        <w:t>, e-mail;</w:t>
      </w:r>
    </w:p>
    <w:p w14:paraId="11F2817F" w14:textId="77777777" w:rsidR="004C7D67" w:rsidRPr="004C7D67" w:rsidRDefault="004C7D67" w:rsidP="004C7D67">
      <w:pPr>
        <w:pStyle w:val="ListParagraph"/>
        <w:numPr>
          <w:ilvl w:val="0"/>
          <w:numId w:val="1"/>
        </w:numPr>
        <w:spacing w:after="100" w:line="276" w:lineRule="auto"/>
        <w:contextualSpacing w:val="0"/>
        <w:jc w:val="both"/>
        <w:rPr>
          <w:lang w:val="it-IT"/>
        </w:rPr>
      </w:pPr>
      <w:r w:rsidRPr="004C7D67">
        <w:rPr>
          <w:lang w:val="it-IT"/>
        </w:rPr>
        <w:t>imaginea și vocea dumneavoastră, prin intermediul materialului video de prezentare încărcat în cadrul candidaturii.</w:t>
      </w:r>
    </w:p>
    <w:p w14:paraId="1F5EADD2" w14:textId="77777777" w:rsidR="004C7D67" w:rsidRPr="004C7D67" w:rsidRDefault="004C7D67" w:rsidP="004C7D67">
      <w:pPr>
        <w:pStyle w:val="Heading2"/>
        <w:spacing w:before="280" w:after="140"/>
        <w:rPr>
          <w:lang w:val="pt-BR"/>
        </w:rPr>
      </w:pPr>
      <w:r w:rsidRPr="004C7D67">
        <w:rPr>
          <w:lang w:val="pt-BR"/>
        </w:rPr>
        <w:t>De ce prelucrăm aceste date (scopul) și care este temeiul legal</w:t>
      </w:r>
    </w:p>
    <w:p w14:paraId="0E3F0C1C" w14:textId="77777777" w:rsidR="004C7D67" w:rsidRPr="004C7D67" w:rsidRDefault="004C7D67" w:rsidP="004C7D67">
      <w:pPr>
        <w:spacing w:after="140" w:line="276" w:lineRule="auto"/>
        <w:jc w:val="both"/>
        <w:rPr>
          <w:lang w:val="pt-BR"/>
        </w:rPr>
      </w:pPr>
      <w:r w:rsidRPr="004C7D67">
        <w:rPr>
          <w:lang w:val="pt-BR"/>
        </w:rPr>
        <w:t>Prelucrăm datele de mai sus exclusiv în scopul organizării și derulării procesului de selecție a participanților la programul "Gen Z Board", ediția 2026 (evaluarea candidaturilor, comunicarea rezultatelor selecției și, pentru candidații admiși, organizarea participării la program).</w:t>
      </w:r>
    </w:p>
    <w:p w14:paraId="23C05834" w14:textId="77777777" w:rsidR="004C7D67" w:rsidRPr="004C7D67" w:rsidRDefault="004C7D67" w:rsidP="004C7D67">
      <w:pPr>
        <w:spacing w:after="140" w:line="276" w:lineRule="auto"/>
        <w:jc w:val="both"/>
        <w:rPr>
          <w:lang w:val="pt-BR"/>
        </w:rPr>
      </w:pPr>
      <w:r w:rsidRPr="004C7D67">
        <w:rPr>
          <w:lang w:val="pt-BR"/>
        </w:rPr>
        <w:t>Temeiul juridic al prelucrării este consimțământul dumneavoastră, exprimat prin bifarea acordului la depunerea candidaturii (art. 6 alin. (1) lit. a) din Regulamentul (UE) 2016/679 – GDPR).</w:t>
      </w:r>
    </w:p>
    <w:p w14:paraId="2504880D" w14:textId="77777777" w:rsidR="004C7D67" w:rsidRPr="004C7D67" w:rsidRDefault="004C7D67" w:rsidP="004C7D67">
      <w:pPr>
        <w:spacing w:after="140" w:line="276" w:lineRule="auto"/>
        <w:jc w:val="both"/>
        <w:rPr>
          <w:lang w:val="pt-BR"/>
        </w:rPr>
      </w:pPr>
      <w:r w:rsidRPr="004C7D67">
        <w:rPr>
          <w:lang w:val="pt-BR"/>
        </w:rPr>
        <w:t>Pentru candidații care nu au împlinit vârsta de 18 ani, prelucrarea imaginii și a vocii din materialul video, precum și a datelor de contact ale părintelui/reprezentantului legal, se realizează numai cu acordul expres al acestuia din urmă, exprimat prin Declarația de consimțământ prevăzută în Anexa 2, suplimentar față de consimțământul propriu al minorului.</w:t>
      </w:r>
    </w:p>
    <w:p w14:paraId="39E4274D" w14:textId="77777777" w:rsidR="004C7D67" w:rsidRPr="004C7D67" w:rsidRDefault="004C7D67" w:rsidP="004C7D67">
      <w:pPr>
        <w:spacing w:after="140" w:line="276" w:lineRule="auto"/>
        <w:jc w:val="both"/>
        <w:rPr>
          <w:lang w:val="pt-BR"/>
        </w:rPr>
      </w:pPr>
      <w:r w:rsidRPr="00674BF1">
        <w:rPr>
          <w:lang w:val="pt-BR"/>
        </w:rPr>
        <w:t xml:space="preserve">Consimțământul poate fi retras oricând, fără a afecta legalitatea prelucrării efectuate anterior retragerii. </w:t>
      </w:r>
      <w:r w:rsidRPr="004C7D67">
        <w:rPr>
          <w:lang w:val="pt-BR"/>
        </w:rPr>
        <w:t>Retragerea consimțământului, înainte de finalizarea selecției, atrage imposibilitatea continuării evaluării candidaturii.</w:t>
      </w:r>
    </w:p>
    <w:p w14:paraId="00C480E1" w14:textId="77777777" w:rsidR="004C7D67" w:rsidRPr="004C7D67" w:rsidRDefault="004C7D67" w:rsidP="004C7D67">
      <w:pPr>
        <w:pStyle w:val="Heading2"/>
        <w:spacing w:before="280" w:after="140"/>
        <w:rPr>
          <w:lang w:val="pt-BR"/>
        </w:rPr>
      </w:pPr>
      <w:r w:rsidRPr="004C7D67">
        <w:rPr>
          <w:lang w:val="pt-BR"/>
        </w:rPr>
        <w:lastRenderedPageBreak/>
        <w:t>Cât timp păstrăm datele</w:t>
      </w:r>
    </w:p>
    <w:p w14:paraId="0D90EB4B" w14:textId="77777777" w:rsidR="004C7D67" w:rsidRPr="004C7D67" w:rsidRDefault="004C7D67" w:rsidP="004C7D67">
      <w:pPr>
        <w:spacing w:after="140" w:line="276" w:lineRule="auto"/>
        <w:jc w:val="both"/>
        <w:rPr>
          <w:lang w:val="pt-BR"/>
        </w:rPr>
      </w:pPr>
      <w:r w:rsidRPr="004C7D67">
        <w:rPr>
          <w:lang w:val="pt-BR"/>
        </w:rPr>
        <w:t>Datele candidaților care nu sunt selectați se păstrează pe durata procesului de selecție și se șterg într-un termen de [a se completa de către ASIROM, ex. 30 de zile] de la comunicarea rezultatelor finale, cu excepția situației în care candidatul își exprimă, separat, acordul pentru păstrarea datelor în vederea edițiilor viitoare ale programului.</w:t>
      </w:r>
    </w:p>
    <w:p w14:paraId="0B9F4E87" w14:textId="77777777" w:rsidR="004C7D67" w:rsidRPr="004C7D67" w:rsidRDefault="004C7D67" w:rsidP="004C7D67">
      <w:pPr>
        <w:spacing w:after="140" w:line="276" w:lineRule="auto"/>
        <w:jc w:val="both"/>
        <w:rPr>
          <w:lang w:val="it-IT"/>
        </w:rPr>
      </w:pPr>
      <w:r w:rsidRPr="004C7D67">
        <w:rPr>
          <w:lang w:val="it-IT"/>
        </w:rPr>
        <w:t>Datele candidaților selectați se păstrează pe toată durata participării la program și ulterior, pe durata impusă de obligațiile legale aplicabile (financiar-contabile, arhivare etc.).</w:t>
      </w:r>
    </w:p>
    <w:p w14:paraId="79944B72" w14:textId="77777777" w:rsidR="004C7D67" w:rsidRPr="004C7D67" w:rsidRDefault="004C7D67" w:rsidP="004C7D67">
      <w:pPr>
        <w:pStyle w:val="Heading2"/>
        <w:spacing w:before="280" w:after="140"/>
        <w:rPr>
          <w:lang w:val="it-IT"/>
        </w:rPr>
      </w:pPr>
      <w:r w:rsidRPr="004C7D67">
        <w:rPr>
          <w:lang w:val="it-IT"/>
        </w:rPr>
        <w:t>Cui transmitem datele</w:t>
      </w:r>
    </w:p>
    <w:p w14:paraId="491F5806" w14:textId="77777777" w:rsidR="004C7D67" w:rsidRPr="004C7D67" w:rsidRDefault="004C7D67" w:rsidP="004C7D67">
      <w:pPr>
        <w:spacing w:after="140" w:line="276" w:lineRule="auto"/>
        <w:jc w:val="both"/>
        <w:rPr>
          <w:lang w:val="it-IT"/>
        </w:rPr>
      </w:pPr>
      <w:r w:rsidRPr="004C7D67">
        <w:rPr>
          <w:lang w:val="it-IT"/>
        </w:rPr>
        <w:t>Datele sunt accesate de personalul ASIROM VIG implicat în organizarea și evaluarea programului, precum și, în măsura necesară furnizării serviciilor, de persoanele împuternicite ale operatorului (de exemplu, furnizorul platformei tehnice care găzduiește pagina de înscriere), pe baza unor acorduri de prelucrare a datelor conforme art. 28 GDPR. Nu transmitem datele dumneavoastră către terți în scopuri de marketing.</w:t>
      </w:r>
    </w:p>
    <w:p w14:paraId="5280CD4C" w14:textId="77777777" w:rsidR="004C7D67" w:rsidRPr="004C7D67" w:rsidRDefault="004C7D67" w:rsidP="004C7D67">
      <w:pPr>
        <w:spacing w:after="140" w:line="276" w:lineRule="auto"/>
        <w:jc w:val="both"/>
        <w:rPr>
          <w:lang w:val="it-IT"/>
        </w:rPr>
      </w:pPr>
      <w:r w:rsidRPr="004C7D67">
        <w:rPr>
          <w:i/>
          <w:iCs/>
          <w:lang w:val="it-IT"/>
        </w:rPr>
        <w:t>[A se completa, dacă este cazul: materialul video poate fi/nu poate fi utilizat în scop de promovare publică a programului (site, rețele sociale) – a se preciza explicit, în funcție de decizia privind utilizarea publică a materialelor video.]</w:t>
      </w:r>
    </w:p>
    <w:p w14:paraId="3250C4C3" w14:textId="77777777" w:rsidR="004C7D67" w:rsidRPr="004C7D67" w:rsidRDefault="004C7D67" w:rsidP="004C7D67">
      <w:pPr>
        <w:pStyle w:val="Heading2"/>
        <w:spacing w:before="280" w:after="140"/>
        <w:rPr>
          <w:lang w:val="it-IT"/>
        </w:rPr>
      </w:pPr>
      <w:r w:rsidRPr="004C7D67">
        <w:rPr>
          <w:lang w:val="it-IT"/>
        </w:rPr>
        <w:t>Drepturile dumneavoastră</w:t>
      </w:r>
    </w:p>
    <w:p w14:paraId="5F9932BF" w14:textId="77777777" w:rsidR="004C7D67" w:rsidRPr="004C7D67" w:rsidRDefault="004C7D67" w:rsidP="004C7D67">
      <w:pPr>
        <w:spacing w:after="140" w:line="276" w:lineRule="auto"/>
        <w:jc w:val="both"/>
        <w:rPr>
          <w:lang w:val="pt-BR"/>
        </w:rPr>
      </w:pPr>
      <w:r w:rsidRPr="004C7D67">
        <w:rPr>
          <w:lang w:val="it-IT"/>
        </w:rPr>
        <w:t xml:space="preserve">În calitate de persoană vizată, aveți dreptul de acces la date, dreptul la rectificare, dreptul la ștergerea datelor, dreptul la restricționarea prelucrării, dreptul la portabilitatea datelor și dreptul de opoziție, în condițiile prevăzute de GDPR. </w:t>
      </w:r>
      <w:r w:rsidRPr="004C7D67">
        <w:rPr>
          <w:lang w:val="pt-BR"/>
        </w:rPr>
        <w:t>De asemenea, aveți dreptul de a depune o plângere la Autoritatea Națională de Supraveghere a Prelucrării Datelor cu Caracter Personal (ANSPDCP, www.dataprotection.ro).</w:t>
      </w:r>
    </w:p>
    <w:p w14:paraId="133CB549" w14:textId="77777777" w:rsidR="004C7D67" w:rsidRDefault="004C7D67" w:rsidP="004C7D67">
      <w:pPr>
        <w:spacing w:after="140" w:line="276" w:lineRule="auto"/>
        <w:jc w:val="both"/>
      </w:pPr>
      <w:proofErr w:type="spellStart"/>
      <w:r>
        <w:t>Pentru</w:t>
      </w:r>
      <w:proofErr w:type="spellEnd"/>
      <w:r>
        <w:t xml:space="preserve"> </w:t>
      </w:r>
      <w:proofErr w:type="spellStart"/>
      <w:r>
        <w:t>exercitarea</w:t>
      </w:r>
      <w:proofErr w:type="spellEnd"/>
      <w:r>
        <w:t xml:space="preserve"> </w:t>
      </w:r>
      <w:proofErr w:type="spellStart"/>
      <w:r>
        <w:t>oricăruia</w:t>
      </w:r>
      <w:proofErr w:type="spellEnd"/>
      <w:r>
        <w:t xml:space="preserve"> </w:t>
      </w:r>
      <w:proofErr w:type="spellStart"/>
      <w:r>
        <w:t>dintre</w:t>
      </w:r>
      <w:proofErr w:type="spellEnd"/>
      <w:r>
        <w:t xml:space="preserve"> </w:t>
      </w:r>
      <w:proofErr w:type="spellStart"/>
      <w:r>
        <w:t>aceste</w:t>
      </w:r>
      <w:proofErr w:type="spellEnd"/>
      <w:r>
        <w:t xml:space="preserve"> </w:t>
      </w:r>
      <w:proofErr w:type="spellStart"/>
      <w:r>
        <w:t>drepturi</w:t>
      </w:r>
      <w:proofErr w:type="spellEnd"/>
      <w:r>
        <w:t xml:space="preserve">, ne </w:t>
      </w:r>
      <w:proofErr w:type="spellStart"/>
      <w:r>
        <w:t>puteți</w:t>
      </w:r>
      <w:proofErr w:type="spellEnd"/>
      <w:r>
        <w:t xml:space="preserve"> </w:t>
      </w:r>
      <w:proofErr w:type="spellStart"/>
      <w:r>
        <w:t>contacta</w:t>
      </w:r>
      <w:proofErr w:type="spellEnd"/>
      <w:r>
        <w:t xml:space="preserve"> la </w:t>
      </w:r>
      <w:proofErr w:type="spellStart"/>
      <w:r>
        <w:t>adresa</w:t>
      </w:r>
      <w:proofErr w:type="spellEnd"/>
      <w:r>
        <w:t xml:space="preserve"> dpo@asirom.ro.</w:t>
      </w:r>
    </w:p>
    <w:p w14:paraId="3B75709D" w14:textId="77777777" w:rsidR="00733020" w:rsidRDefault="00733020"/>
    <w:sectPr w:rsidR="0073302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1F00C9"/>
    <w:multiLevelType w:val="hybridMultilevel"/>
    <w:tmpl w:val="BF42BAD0"/>
    <w:lvl w:ilvl="0" w:tplc="3906FA1E">
      <w:start w:val="1"/>
      <w:numFmt w:val="bullet"/>
      <w:lvlText w:val="•"/>
      <w:lvlJc w:val="left"/>
      <w:pPr>
        <w:ind w:left="504" w:hanging="288"/>
      </w:pPr>
    </w:lvl>
    <w:lvl w:ilvl="1" w:tplc="D8247D6E">
      <w:numFmt w:val="decimal"/>
      <w:lvlText w:val=""/>
      <w:lvlJc w:val="left"/>
    </w:lvl>
    <w:lvl w:ilvl="2" w:tplc="4426F452">
      <w:numFmt w:val="decimal"/>
      <w:lvlText w:val=""/>
      <w:lvlJc w:val="left"/>
    </w:lvl>
    <w:lvl w:ilvl="3" w:tplc="79645F14">
      <w:numFmt w:val="decimal"/>
      <w:lvlText w:val=""/>
      <w:lvlJc w:val="left"/>
    </w:lvl>
    <w:lvl w:ilvl="4" w:tplc="1D84C62C">
      <w:numFmt w:val="decimal"/>
      <w:lvlText w:val=""/>
      <w:lvlJc w:val="left"/>
    </w:lvl>
    <w:lvl w:ilvl="5" w:tplc="10FAC0F6">
      <w:numFmt w:val="decimal"/>
      <w:lvlText w:val=""/>
      <w:lvlJc w:val="left"/>
    </w:lvl>
    <w:lvl w:ilvl="6" w:tplc="49C68E06">
      <w:numFmt w:val="decimal"/>
      <w:lvlText w:val=""/>
      <w:lvlJc w:val="left"/>
    </w:lvl>
    <w:lvl w:ilvl="7" w:tplc="F4866FAA">
      <w:numFmt w:val="decimal"/>
      <w:lvlText w:val=""/>
      <w:lvlJc w:val="left"/>
    </w:lvl>
    <w:lvl w:ilvl="8" w:tplc="32C04F5C">
      <w:numFmt w:val="decimal"/>
      <w:lvlText w:val=""/>
      <w:lvlJc w:val="left"/>
    </w:lvl>
  </w:abstractNum>
  <w:num w:numId="1" w16cid:durableId="117676691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D67"/>
    <w:rsid w:val="002C57C5"/>
    <w:rsid w:val="004C7D67"/>
    <w:rsid w:val="00733020"/>
    <w:rsid w:val="008C41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EFDE7"/>
  <w15:chartTrackingRefBased/>
  <w15:docId w15:val="{A9D9EDB4-3E24-4707-A8D5-942C9E0E8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D67"/>
    <w:pPr>
      <w:spacing w:after="0" w:line="240" w:lineRule="auto"/>
    </w:pPr>
    <w:rPr>
      <w:rFonts w:ascii="Calibri" w:eastAsia="Calibri" w:hAnsi="Calibri" w:cs="Calibri"/>
      <w:kern w:val="0"/>
      <w:sz w:val="22"/>
      <w:szCs w:val="22"/>
      <w14:ligatures w14:val="none"/>
    </w:rPr>
  </w:style>
  <w:style w:type="paragraph" w:styleId="Heading1">
    <w:name w:val="heading 1"/>
    <w:basedOn w:val="Normal"/>
    <w:next w:val="Normal"/>
    <w:link w:val="Heading1Char"/>
    <w:uiPriority w:val="9"/>
    <w:qFormat/>
    <w:rsid w:val="004C7D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C7D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7D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7D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7D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7D6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7D6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7D6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7D6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7D67"/>
    <w:rPr>
      <w:rFonts w:asciiTheme="majorHAnsi" w:eastAsiaTheme="majorEastAsia" w:hAnsiTheme="majorHAnsi" w:cstheme="majorBidi"/>
      <w:color w:val="0F4761" w:themeColor="accent1" w:themeShade="BF"/>
      <w:sz w:val="40"/>
      <w:szCs w:val="40"/>
      <w:lang w:val="ro-RO"/>
    </w:rPr>
  </w:style>
  <w:style w:type="character" w:customStyle="1" w:styleId="Heading2Char">
    <w:name w:val="Heading 2 Char"/>
    <w:basedOn w:val="DefaultParagraphFont"/>
    <w:link w:val="Heading2"/>
    <w:uiPriority w:val="9"/>
    <w:semiHidden/>
    <w:rsid w:val="004C7D67"/>
    <w:rPr>
      <w:rFonts w:asciiTheme="majorHAnsi" w:eastAsiaTheme="majorEastAsia" w:hAnsiTheme="majorHAnsi" w:cstheme="majorBidi"/>
      <w:color w:val="0F4761" w:themeColor="accent1" w:themeShade="BF"/>
      <w:sz w:val="32"/>
      <w:szCs w:val="32"/>
      <w:lang w:val="ro-RO"/>
    </w:rPr>
  </w:style>
  <w:style w:type="character" w:customStyle="1" w:styleId="Heading3Char">
    <w:name w:val="Heading 3 Char"/>
    <w:basedOn w:val="DefaultParagraphFont"/>
    <w:link w:val="Heading3"/>
    <w:uiPriority w:val="9"/>
    <w:semiHidden/>
    <w:rsid w:val="004C7D67"/>
    <w:rPr>
      <w:rFonts w:eastAsiaTheme="majorEastAsia" w:cstheme="majorBidi"/>
      <w:color w:val="0F4761" w:themeColor="accent1" w:themeShade="BF"/>
      <w:sz w:val="28"/>
      <w:szCs w:val="28"/>
      <w:lang w:val="ro-RO"/>
    </w:rPr>
  </w:style>
  <w:style w:type="character" w:customStyle="1" w:styleId="Heading4Char">
    <w:name w:val="Heading 4 Char"/>
    <w:basedOn w:val="DefaultParagraphFont"/>
    <w:link w:val="Heading4"/>
    <w:uiPriority w:val="9"/>
    <w:semiHidden/>
    <w:rsid w:val="004C7D67"/>
    <w:rPr>
      <w:rFonts w:eastAsiaTheme="majorEastAsia" w:cstheme="majorBidi"/>
      <w:i/>
      <w:iCs/>
      <w:color w:val="0F4761" w:themeColor="accent1" w:themeShade="BF"/>
      <w:lang w:val="ro-RO"/>
    </w:rPr>
  </w:style>
  <w:style w:type="character" w:customStyle="1" w:styleId="Heading5Char">
    <w:name w:val="Heading 5 Char"/>
    <w:basedOn w:val="DefaultParagraphFont"/>
    <w:link w:val="Heading5"/>
    <w:uiPriority w:val="9"/>
    <w:semiHidden/>
    <w:rsid w:val="004C7D67"/>
    <w:rPr>
      <w:rFonts w:eastAsiaTheme="majorEastAsia" w:cstheme="majorBidi"/>
      <w:color w:val="0F4761" w:themeColor="accent1" w:themeShade="BF"/>
      <w:lang w:val="ro-RO"/>
    </w:rPr>
  </w:style>
  <w:style w:type="character" w:customStyle="1" w:styleId="Heading6Char">
    <w:name w:val="Heading 6 Char"/>
    <w:basedOn w:val="DefaultParagraphFont"/>
    <w:link w:val="Heading6"/>
    <w:uiPriority w:val="9"/>
    <w:semiHidden/>
    <w:rsid w:val="004C7D67"/>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4C7D67"/>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4C7D67"/>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4C7D67"/>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4C7D6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7D67"/>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4C7D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7D67"/>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4C7D67"/>
    <w:pPr>
      <w:spacing w:before="160"/>
      <w:jc w:val="center"/>
    </w:pPr>
    <w:rPr>
      <w:i/>
      <w:iCs/>
      <w:color w:val="404040" w:themeColor="text1" w:themeTint="BF"/>
    </w:rPr>
  </w:style>
  <w:style w:type="character" w:customStyle="1" w:styleId="QuoteChar">
    <w:name w:val="Quote Char"/>
    <w:basedOn w:val="DefaultParagraphFont"/>
    <w:link w:val="Quote"/>
    <w:uiPriority w:val="29"/>
    <w:rsid w:val="004C7D67"/>
    <w:rPr>
      <w:i/>
      <w:iCs/>
      <w:color w:val="404040" w:themeColor="text1" w:themeTint="BF"/>
      <w:lang w:val="ro-RO"/>
    </w:rPr>
  </w:style>
  <w:style w:type="paragraph" w:styleId="ListParagraph">
    <w:name w:val="List Paragraph"/>
    <w:basedOn w:val="Normal"/>
    <w:qFormat/>
    <w:rsid w:val="004C7D67"/>
    <w:pPr>
      <w:ind w:left="720"/>
      <w:contextualSpacing/>
    </w:pPr>
  </w:style>
  <w:style w:type="character" w:styleId="IntenseEmphasis">
    <w:name w:val="Intense Emphasis"/>
    <w:basedOn w:val="DefaultParagraphFont"/>
    <w:uiPriority w:val="21"/>
    <w:qFormat/>
    <w:rsid w:val="004C7D67"/>
    <w:rPr>
      <w:i/>
      <w:iCs/>
      <w:color w:val="0F4761" w:themeColor="accent1" w:themeShade="BF"/>
    </w:rPr>
  </w:style>
  <w:style w:type="paragraph" w:styleId="IntenseQuote">
    <w:name w:val="Intense Quote"/>
    <w:basedOn w:val="Normal"/>
    <w:next w:val="Normal"/>
    <w:link w:val="IntenseQuoteChar"/>
    <w:uiPriority w:val="30"/>
    <w:qFormat/>
    <w:rsid w:val="004C7D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7D67"/>
    <w:rPr>
      <w:i/>
      <w:iCs/>
      <w:color w:val="0F4761" w:themeColor="accent1" w:themeShade="BF"/>
      <w:lang w:val="ro-RO"/>
    </w:rPr>
  </w:style>
  <w:style w:type="character" w:styleId="IntenseReference">
    <w:name w:val="Intense Reference"/>
    <w:basedOn w:val="DefaultParagraphFont"/>
    <w:uiPriority w:val="32"/>
    <w:qFormat/>
    <w:rsid w:val="004C7D6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582</Words>
  <Characters>3382</Characters>
  <Application>Microsoft Office Word</Application>
  <DocSecurity>0</DocSecurity>
  <Lines>28</Lines>
  <Paragraphs>7</Paragraphs>
  <ScaleCrop>false</ScaleCrop>
  <Company>VIG Romania</Company>
  <LinksUpToDate>false</LinksUpToDate>
  <CharactersWithSpaces>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Alexandru Lazar</dc:creator>
  <cp:keywords/>
  <dc:description/>
  <cp:lastModifiedBy>Alexandru Lazar</cp:lastModifiedBy>
  <cp:revision>1</cp:revision>
  <dcterms:created xsi:type="dcterms:W3CDTF">2026-10-09T13:57:00Z</dcterms:created>
  <dcterms:modified xsi:type="dcterms:W3CDTF">2026-10-09T13:59:00Z</dcterms:modified>
</cp:coreProperties>
</file>