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34" w:rsidRPr="001B3B34" w:rsidRDefault="001B3B34" w:rsidP="001B3B34">
      <w:pPr>
        <w:spacing w:after="120" w:line="276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>PROCURĂ SPECIALĂ</w:t>
      </w:r>
    </w:p>
    <w:p w:rsidR="001B3B34" w:rsidRPr="001B3B34" w:rsidRDefault="001B3B34" w:rsidP="001B3B34">
      <w:pPr>
        <w:tabs>
          <w:tab w:val="left" w:pos="90"/>
        </w:tabs>
        <w:spacing w:after="120" w:line="276" w:lineRule="auto"/>
        <w:ind w:left="540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pentru reprezentarea în Adunarea Generală Ordinară a Acţionarilor Asigurarea Românească – ASIROM </w:t>
      </w:r>
      <w:r w:rsidR="00C60C42"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VIENNA INSURANCE GROUP </w:t>
      </w:r>
      <w:r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>S.A.</w:t>
      </w:r>
    </w:p>
    <w:p w:rsidR="001B3B34" w:rsidRPr="001B3B34" w:rsidRDefault="001B3B34" w:rsidP="001B3B34">
      <w:pPr>
        <w:spacing w:after="120" w:line="276" w:lineRule="auto"/>
        <w:ind w:firstLine="360"/>
        <w:jc w:val="center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</w:p>
    <w:p w:rsidR="001B3B34" w:rsidRDefault="001B3B34" w:rsidP="001B3B3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Subscrisa 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/ Subsemnata ...................................................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>cu sediul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 xml:space="preserve">/domiciliul 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în 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.............................................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acţionar al Asigurarea Românească – ASIROM Vienna Insurance Group S.A. ("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ASIROM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") deţinând un număr de 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.............................</w:t>
      </w:r>
      <w:r w:rsidR="005A1327" w:rsidRPr="00E76EAF">
        <w:rPr>
          <w:b/>
          <w:lang w:eastAsia="en-GB"/>
        </w:rPr>
        <w:t xml:space="preserve"> 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>acţiuni emise de ASIROM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, care îmi conferă un număr de........................................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  drepturi de vot în adunarea </w:t>
      </w:r>
      <w:r w:rsidRPr="005A1327">
        <w:rPr>
          <w:rFonts w:ascii="Arial" w:eastAsia="Times New Roman" w:hAnsi="Arial" w:cs="Arial"/>
          <w:sz w:val="20"/>
          <w:szCs w:val="20"/>
          <w:lang w:val="ro-RO"/>
        </w:rPr>
        <w:t>generală a acţionarilor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 xml:space="preserve">, </w:t>
      </w:r>
      <w:r w:rsidRPr="005A1327">
        <w:rPr>
          <w:rFonts w:ascii="Arial" w:eastAsia="Times New Roman" w:hAnsi="Arial" w:cs="Arial"/>
          <w:sz w:val="20"/>
          <w:szCs w:val="20"/>
          <w:lang w:val="ro-RO"/>
        </w:rPr>
        <w:t xml:space="preserve"> în calitate de reprezentant al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subscrisei</w:t>
      </w:r>
      <w:r w:rsidR="008F6084">
        <w:rPr>
          <w:rFonts w:ascii="Arial" w:eastAsia="Times New Roman" w:hAnsi="Arial" w:cs="Arial"/>
          <w:sz w:val="20"/>
          <w:szCs w:val="20"/>
          <w:lang w:val="ro-RO"/>
        </w:rPr>
        <w:t xml:space="preserve">/subsemnatei 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, având puteri de reprezentare depline, în 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Adunarea Generală Ordinară a Acţionarilor Asigurarea Românească – ASIROM VIENNA INSURANCE GROUP S.A.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, ce va avea loc la data de </w:t>
      </w:r>
      <w:r w:rsidR="008F6084" w:rsidRPr="008F6084">
        <w:rPr>
          <w:rFonts w:ascii="Arial" w:eastAsia="Times New Roman" w:hAnsi="Arial" w:cs="Arial"/>
          <w:b/>
          <w:sz w:val="20"/>
          <w:szCs w:val="20"/>
          <w:lang w:val="ro-RO"/>
        </w:rPr>
        <w:t>28.0</w:t>
      </w:r>
      <w:r w:rsidR="008F6084">
        <w:rPr>
          <w:rFonts w:ascii="Arial" w:eastAsia="Times New Roman" w:hAnsi="Arial" w:cs="Arial"/>
          <w:b/>
          <w:sz w:val="20"/>
          <w:szCs w:val="20"/>
          <w:lang w:val="ro-RO"/>
        </w:rPr>
        <w:t>4</w:t>
      </w:r>
      <w:r w:rsidR="008F6084" w:rsidRPr="008F6084">
        <w:rPr>
          <w:rFonts w:ascii="Arial" w:eastAsia="Times New Roman" w:hAnsi="Arial" w:cs="Arial"/>
          <w:b/>
          <w:sz w:val="20"/>
          <w:szCs w:val="20"/>
          <w:lang w:val="ro-RO"/>
        </w:rPr>
        <w:t>.2020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>, ora 1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b/>
          <w:sz w:val="20"/>
          <w:szCs w:val="20"/>
        </w:rPr>
        <w:t>,00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la sediul societăţii din Bulevardul Carol I, nr. 31-33, sector 2 Bucureşti, sau la data ţinerii celei de a doua adunări, 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 xml:space="preserve">respectiv 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29</w:t>
      </w:r>
      <w:r w:rsidR="001E73C2">
        <w:rPr>
          <w:rFonts w:ascii="Arial" w:eastAsia="Times New Roman" w:hAnsi="Arial" w:cs="Arial"/>
          <w:b/>
          <w:sz w:val="20"/>
          <w:szCs w:val="20"/>
          <w:lang w:val="ro-RO"/>
        </w:rPr>
        <w:t>.04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>.20</w:t>
      </w:r>
      <w:r w:rsidR="001E73C2">
        <w:rPr>
          <w:rFonts w:ascii="Arial" w:eastAsia="Times New Roman" w:hAnsi="Arial" w:cs="Arial"/>
          <w:b/>
          <w:sz w:val="20"/>
          <w:szCs w:val="20"/>
          <w:lang w:val="ro-RO"/>
        </w:rPr>
        <w:t>20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>, ora 1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, în cazul când cea dintâi nu s-ar putea ţine, să exercite dreptul de vot aferent deţinerilor mele înregistrate în Registrul acţionarilor la 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 xml:space="preserve">data de referinţă </w:t>
      </w:r>
      <w:r w:rsidR="001E73C2">
        <w:rPr>
          <w:rFonts w:ascii="Arial" w:eastAsia="Times New Roman" w:hAnsi="Arial" w:cs="Arial"/>
          <w:b/>
          <w:sz w:val="20"/>
          <w:szCs w:val="20"/>
          <w:lang w:val="ro-RO"/>
        </w:rPr>
        <w:t>2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1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>.</w:t>
      </w:r>
      <w:r w:rsidR="001E73C2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4</w:t>
      </w:r>
      <w:r w:rsidR="006056C8">
        <w:rPr>
          <w:rFonts w:ascii="Arial" w:eastAsia="Times New Roman" w:hAnsi="Arial" w:cs="Arial"/>
          <w:b/>
          <w:sz w:val="20"/>
          <w:szCs w:val="20"/>
          <w:lang w:val="ro-RO"/>
        </w:rPr>
        <w:t>.20</w:t>
      </w:r>
      <w:r w:rsidR="001E73C2">
        <w:rPr>
          <w:rFonts w:ascii="Arial" w:eastAsia="Times New Roman" w:hAnsi="Arial" w:cs="Arial"/>
          <w:b/>
          <w:sz w:val="20"/>
          <w:szCs w:val="20"/>
          <w:lang w:val="ro-RO"/>
        </w:rPr>
        <w:t>20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conform ordinii de zi a adunării, după cum urmează: </w:t>
      </w:r>
    </w:p>
    <w:p w:rsidR="00001081" w:rsidRPr="001B3B34" w:rsidRDefault="00001081" w:rsidP="001B3B3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A8678A" w:rsidRDefault="00A8678A" w:rsidP="00A8678A">
      <w:pPr>
        <w:numPr>
          <w:ilvl w:val="0"/>
          <w:numId w:val="2"/>
        </w:numPr>
        <w:autoSpaceDN w:val="0"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A8678A" w:rsidRP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A8678A" w:rsidRDefault="00A8678A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081" w:rsidRDefault="00001081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8A" w:rsidRDefault="00A8678A" w:rsidP="00A8678A">
      <w:pPr>
        <w:numPr>
          <w:ilvl w:val="0"/>
          <w:numId w:val="2"/>
        </w:numPr>
        <w:autoSpaceDN w:val="0"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A8678A" w:rsidRP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A8678A" w:rsidRDefault="00A8678A" w:rsidP="00A86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678A" w:rsidRDefault="00A8678A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8A" w:rsidRDefault="00A8678A" w:rsidP="00A8678A">
      <w:pPr>
        <w:numPr>
          <w:ilvl w:val="0"/>
          <w:numId w:val="2"/>
        </w:numPr>
        <w:autoSpaceDN w:val="0"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001081" w:rsidRPr="00A8678A" w:rsidRDefault="00001081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A8678A" w:rsidRDefault="00A8678A" w:rsidP="00A8678A">
      <w:pPr>
        <w:autoSpaceDN w:val="0"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8A" w:rsidRDefault="00A8678A" w:rsidP="00A8678A">
      <w:pPr>
        <w:numPr>
          <w:ilvl w:val="0"/>
          <w:numId w:val="2"/>
        </w:numPr>
        <w:autoSpaceDN w:val="0"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rapoartelor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678A" w:rsidRPr="00001081" w:rsidRDefault="00A8678A" w:rsidP="00001081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A8678A" w:rsidRDefault="00A8678A" w:rsidP="00A8678A">
      <w:pPr>
        <w:numPr>
          <w:ilvl w:val="0"/>
          <w:numId w:val="2"/>
        </w:numPr>
        <w:autoSpaceDN w:val="0"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pierderii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Anexa1,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document.</w:t>
      </w:r>
    </w:p>
    <w:p w:rsidR="00A8678A" w:rsidRP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A8678A" w:rsidRDefault="00A8678A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081" w:rsidRDefault="00001081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8A" w:rsidRDefault="00A8678A" w:rsidP="00A8678A">
      <w:pPr>
        <w:numPr>
          <w:ilvl w:val="0"/>
          <w:numId w:val="2"/>
        </w:numPr>
        <w:autoSpaceDN w:val="0"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Descarcarea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descarcarea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le-a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incetare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001081" w:rsidRPr="00A8678A" w:rsidRDefault="00001081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A8678A" w:rsidRDefault="00A8678A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8A" w:rsidRDefault="00A8678A" w:rsidP="00A8678A">
      <w:pPr>
        <w:numPr>
          <w:ilvl w:val="0"/>
          <w:numId w:val="2"/>
        </w:numPr>
        <w:autoSpaceDN w:val="0"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A8678A" w:rsidRP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A8678A" w:rsidRDefault="00A8678A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081" w:rsidRDefault="00001081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8A" w:rsidRDefault="00A8678A" w:rsidP="00A8678A">
      <w:pPr>
        <w:numPr>
          <w:ilvl w:val="0"/>
          <w:numId w:val="2"/>
        </w:numPr>
        <w:autoSpaceDN w:val="0"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001081" w:rsidRPr="00A8678A" w:rsidRDefault="00001081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  <w:bookmarkStart w:id="0" w:name="_GoBack"/>
      <w:bookmarkEnd w:id="0"/>
    </w:p>
    <w:p w:rsidR="00A8678A" w:rsidRDefault="00A8678A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8A" w:rsidRDefault="00A8678A" w:rsidP="00A8678A">
      <w:pPr>
        <w:numPr>
          <w:ilvl w:val="0"/>
          <w:numId w:val="2"/>
        </w:numPr>
        <w:autoSpaceDN w:val="0"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formalităţile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opozabilităţii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împuternicită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3C2" w:rsidRPr="004B523D" w:rsidRDefault="001E73C2" w:rsidP="001E73C2">
      <w:pPr>
        <w:suppressAutoHyphens/>
        <w:spacing w:after="120" w:line="276" w:lineRule="auto"/>
        <w:ind w:left="360"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:rsidR="001E73C2" w:rsidRPr="004B523D" w:rsidRDefault="001E73C2" w:rsidP="001E73C2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1E73C2" w:rsidRPr="004B523D" w:rsidRDefault="001E73C2" w:rsidP="001E73C2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4B523D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1E73C2" w:rsidRPr="004B523D" w:rsidRDefault="001E73C2" w:rsidP="001E73C2">
      <w:pPr>
        <w:spacing w:line="276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1E73C2" w:rsidRPr="004B523D" w:rsidRDefault="001E73C2" w:rsidP="001E73C2">
      <w:pPr>
        <w:spacing w:after="120"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B523D">
        <w:rPr>
          <w:rFonts w:ascii="Arial" w:eastAsia="Times New Roman" w:hAnsi="Arial" w:cs="Arial"/>
          <w:i/>
          <w:sz w:val="20"/>
          <w:szCs w:val="20"/>
        </w:rPr>
        <w:t>.</w:t>
      </w:r>
    </w:p>
    <w:p w:rsidR="001E73C2" w:rsidRPr="001B3B34" w:rsidRDefault="001E73C2" w:rsidP="001B3B3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1B3B34" w:rsidRPr="001B3B34" w:rsidRDefault="006056C8" w:rsidP="001B3B3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sz w:val="20"/>
          <w:szCs w:val="20"/>
          <w:lang w:val="ro-RO"/>
        </w:rPr>
        <w:t xml:space="preserve">Data </w:t>
      </w:r>
      <w:r w:rsidRPr="006056C8">
        <w:rPr>
          <w:rFonts w:ascii="Arial" w:eastAsia="Times New Roman" w:hAnsi="Arial" w:cs="Arial"/>
          <w:sz w:val="20"/>
          <w:szCs w:val="20"/>
          <w:highlight w:val="yellow"/>
          <w:lang w:val="ro-RO"/>
        </w:rPr>
        <w:t>[...</w:t>
      </w:r>
      <w:r>
        <w:rPr>
          <w:rFonts w:ascii="Arial" w:eastAsia="Times New Roman" w:hAnsi="Arial" w:cs="Arial"/>
          <w:sz w:val="20"/>
          <w:szCs w:val="20"/>
          <w:lang w:val="ro-RO"/>
        </w:rPr>
        <w:t>].20</w:t>
      </w:r>
      <w:r w:rsidR="00621E39">
        <w:rPr>
          <w:rFonts w:ascii="Arial" w:eastAsia="Times New Roman" w:hAnsi="Arial" w:cs="Arial"/>
          <w:sz w:val="20"/>
          <w:szCs w:val="20"/>
          <w:lang w:val="ro-RO"/>
        </w:rPr>
        <w:t>20</w:t>
      </w:r>
      <w:r w:rsidR="001B3B34"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/       </w:t>
      </w:r>
    </w:p>
    <w:p w:rsidR="001B3B34" w:rsidRDefault="001B3B34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E1A23" w:rsidRDefault="00BE1A23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E1A23" w:rsidRPr="001B3B34" w:rsidRDefault="00BE1A23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Semnatura</w:t>
      </w:r>
      <w:proofErr w:type="spellEnd"/>
    </w:p>
    <w:p w:rsidR="001B3B34" w:rsidRPr="001B3B34" w:rsidRDefault="001B3B34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3B34" w:rsidRPr="001B3B34" w:rsidRDefault="001B3B34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3B34" w:rsidRPr="001B3B34" w:rsidRDefault="001B3B34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3B34" w:rsidRPr="001B3B34" w:rsidRDefault="001B3B34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3B34" w:rsidRPr="001B3B34" w:rsidRDefault="001B3B34" w:rsidP="001B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DA" w:rsidRDefault="003A08DA"/>
    <w:sectPr w:rsidR="003A08DA" w:rsidSect="0072562F">
      <w:headerReference w:type="default" r:id="rId7"/>
      <w:pgSz w:w="12240" w:h="15840"/>
      <w:pgMar w:top="22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D2" w:rsidRDefault="006608D2">
      <w:pPr>
        <w:spacing w:after="0" w:line="240" w:lineRule="auto"/>
      </w:pPr>
      <w:r>
        <w:separator/>
      </w:r>
    </w:p>
  </w:endnote>
  <w:endnote w:type="continuationSeparator" w:id="0">
    <w:p w:rsidR="006608D2" w:rsidRDefault="0066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D2" w:rsidRDefault="006608D2">
      <w:pPr>
        <w:spacing w:after="0" w:line="240" w:lineRule="auto"/>
      </w:pPr>
      <w:r>
        <w:separator/>
      </w:r>
    </w:p>
  </w:footnote>
  <w:footnote w:type="continuationSeparator" w:id="0">
    <w:p w:rsidR="006608D2" w:rsidRDefault="0066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0D" w:rsidRDefault="006608D2" w:rsidP="0016320D">
    <w:pPr>
      <w:pStyle w:val="Header"/>
    </w:pPr>
  </w:p>
  <w:p w:rsidR="0016320D" w:rsidRDefault="006608D2" w:rsidP="0016320D">
    <w:pPr>
      <w:pStyle w:val="Header"/>
    </w:pPr>
  </w:p>
  <w:p w:rsidR="0016320D" w:rsidRDefault="00660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3D73"/>
    <w:multiLevelType w:val="multilevel"/>
    <w:tmpl w:val="1B02798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1" w15:restartNumberingAfterBreak="0">
    <w:nsid w:val="3CBD66A6"/>
    <w:multiLevelType w:val="hybridMultilevel"/>
    <w:tmpl w:val="F2A8B63E"/>
    <w:lvl w:ilvl="0" w:tplc="1A4E81D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34"/>
    <w:rsid w:val="00001081"/>
    <w:rsid w:val="001B3B34"/>
    <w:rsid w:val="001E73C2"/>
    <w:rsid w:val="002E1E31"/>
    <w:rsid w:val="002E2517"/>
    <w:rsid w:val="002E40A1"/>
    <w:rsid w:val="00391780"/>
    <w:rsid w:val="003A08DA"/>
    <w:rsid w:val="005A1327"/>
    <w:rsid w:val="005C605E"/>
    <w:rsid w:val="006056C8"/>
    <w:rsid w:val="00621E39"/>
    <w:rsid w:val="006608D2"/>
    <w:rsid w:val="006A4BD3"/>
    <w:rsid w:val="00716B8F"/>
    <w:rsid w:val="00811D0B"/>
    <w:rsid w:val="008F6084"/>
    <w:rsid w:val="0095100D"/>
    <w:rsid w:val="009C41CA"/>
    <w:rsid w:val="00A20389"/>
    <w:rsid w:val="00A8678A"/>
    <w:rsid w:val="00BE1A23"/>
    <w:rsid w:val="00C25F86"/>
    <w:rsid w:val="00C60C42"/>
    <w:rsid w:val="00DD2FF5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0A42C"/>
  <w15:chartTrackingRefBased/>
  <w15:docId w15:val="{11C52997-9CCF-41C3-A006-DCA386A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34"/>
  </w:style>
  <w:style w:type="paragraph" w:styleId="Footer">
    <w:name w:val="footer"/>
    <w:basedOn w:val="Normal"/>
    <w:link w:val="FooterChar"/>
    <w:uiPriority w:val="99"/>
    <w:unhideWhenUsed/>
    <w:rsid w:val="001B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34"/>
  </w:style>
  <w:style w:type="paragraph" w:styleId="ListParagraph">
    <w:name w:val="List Paragraph"/>
    <w:basedOn w:val="Normal"/>
    <w:uiPriority w:val="34"/>
    <w:qFormat/>
    <w:rsid w:val="006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Vasilescu</dc:creator>
  <cp:keywords/>
  <dc:description/>
  <cp:lastModifiedBy>COLCEA Alice Gabriela Georgiana</cp:lastModifiedBy>
  <cp:revision>2</cp:revision>
  <dcterms:created xsi:type="dcterms:W3CDTF">2020-03-27T07:31:00Z</dcterms:created>
  <dcterms:modified xsi:type="dcterms:W3CDTF">2020-03-27T07:31:00Z</dcterms:modified>
</cp:coreProperties>
</file>