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34" w:rsidRPr="001B3B34" w:rsidRDefault="001B3B34" w:rsidP="001B3B34">
      <w:pPr>
        <w:spacing w:after="120" w:line="276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>PROCURĂ SPECIALĂ</w:t>
      </w:r>
    </w:p>
    <w:p w:rsidR="001B3B34" w:rsidRPr="001B3B34" w:rsidRDefault="001B3B34" w:rsidP="001B3B34">
      <w:pPr>
        <w:tabs>
          <w:tab w:val="left" w:pos="90"/>
        </w:tabs>
        <w:spacing w:after="120" w:line="276" w:lineRule="auto"/>
        <w:ind w:left="540"/>
        <w:jc w:val="center"/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pentru reprezentarea în Adunarea Generală Ordinară a Acţionarilor Asigurarea Românească – ASIROM </w:t>
      </w:r>
      <w:r w:rsidR="00C60C42"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 xml:space="preserve">VIENNA INSURANCE GROUP </w:t>
      </w:r>
      <w:r w:rsidRPr="001B3B34">
        <w:rPr>
          <w:rFonts w:ascii="Arial" w:eastAsia="Times New Roman" w:hAnsi="Arial" w:cs="Arial"/>
          <w:b/>
          <w:bCs/>
          <w:sz w:val="20"/>
          <w:szCs w:val="20"/>
          <w:lang w:val="it-IT"/>
        </w:rPr>
        <w:t>S.A.</w:t>
      </w:r>
    </w:p>
    <w:p w:rsidR="001B3B34" w:rsidRPr="001B3B34" w:rsidRDefault="001B3B34" w:rsidP="001B3B34">
      <w:pPr>
        <w:spacing w:after="120" w:line="276" w:lineRule="auto"/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val="ro-RO"/>
        </w:rPr>
      </w:pPr>
    </w:p>
    <w:p w:rsidR="001B3B34" w:rsidRDefault="001B3B34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Subscrisa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/ Subsemnata ...................................................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>cu sediul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 xml:space="preserve">/domiciliul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în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.............................................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acţionar al Asigurarea Românească – ASIROM Vienna Insurance Group S.A. ("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ASIROM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") deţinând un număr de 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.............................</w:t>
      </w:r>
      <w:r w:rsidR="005A1327" w:rsidRPr="00E76EAF">
        <w:rPr>
          <w:b/>
          <w:lang w:eastAsia="en-GB"/>
        </w:rPr>
        <w:t xml:space="preserve">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>acţiuni emise de ASIROM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>, care îmi conferă un număr de........................................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  drepturi de vot în adunarea </w:t>
      </w:r>
      <w:r w:rsidRPr="005A1327">
        <w:rPr>
          <w:rFonts w:ascii="Arial" w:eastAsia="Times New Roman" w:hAnsi="Arial" w:cs="Arial"/>
          <w:sz w:val="20"/>
          <w:szCs w:val="20"/>
          <w:lang w:val="ro-RO"/>
        </w:rPr>
        <w:t>generală a acţionarilor</w:t>
      </w:r>
      <w:r w:rsidR="00A8678A">
        <w:rPr>
          <w:rFonts w:ascii="Arial" w:eastAsia="Times New Roman" w:hAnsi="Arial" w:cs="Arial"/>
          <w:sz w:val="20"/>
          <w:szCs w:val="20"/>
          <w:lang w:val="ro-RO"/>
        </w:rPr>
        <w:t xml:space="preserve">, </w:t>
      </w:r>
      <w:r w:rsidRPr="005A1327">
        <w:rPr>
          <w:rFonts w:ascii="Arial" w:eastAsia="Times New Roman" w:hAnsi="Arial" w:cs="Arial"/>
          <w:sz w:val="20"/>
          <w:szCs w:val="20"/>
          <w:lang w:val="ro-RO"/>
        </w:rPr>
        <w:t xml:space="preserve"> în calitate de reprezentant al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subscrisei</w:t>
      </w:r>
      <w:r w:rsidR="008F6084">
        <w:rPr>
          <w:rFonts w:ascii="Arial" w:eastAsia="Times New Roman" w:hAnsi="Arial" w:cs="Arial"/>
          <w:sz w:val="20"/>
          <w:szCs w:val="20"/>
          <w:lang w:val="ro-RO"/>
        </w:rPr>
        <w:t xml:space="preserve">/subsemnatei 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având puteri de reprezentare depline, în 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Adunarea Generală Ordinară a Acţionarilor Asigurarea Românească – ASIROM VIENNA INSURANCE GROUP S.A.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ce va avea loc la data de </w:t>
      </w:r>
      <w:r w:rsidR="002A72E8" w:rsidRPr="002A72E8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="002A72E8">
        <w:rPr>
          <w:rFonts w:ascii="Arial" w:eastAsia="Times New Roman" w:hAnsi="Arial" w:cs="Arial"/>
          <w:b/>
          <w:sz w:val="20"/>
          <w:szCs w:val="20"/>
          <w:lang w:val="ro-RO"/>
        </w:rPr>
        <w:t>1</w:t>
      </w:r>
      <w:r w:rsidR="002A72E8" w:rsidRPr="002A72E8">
        <w:rPr>
          <w:rFonts w:ascii="Arial" w:eastAsia="Times New Roman" w:hAnsi="Arial" w:cs="Arial"/>
          <w:b/>
          <w:sz w:val="20"/>
          <w:szCs w:val="20"/>
          <w:lang w:val="ro-RO"/>
        </w:rPr>
        <w:t>.07</w:t>
      </w:r>
      <w:r w:rsidR="008F6084" w:rsidRPr="002A72E8">
        <w:rPr>
          <w:rFonts w:ascii="Arial" w:eastAsia="Times New Roman" w:hAnsi="Arial" w:cs="Arial"/>
          <w:b/>
          <w:sz w:val="20"/>
          <w:szCs w:val="20"/>
          <w:lang w:val="ro-RO"/>
        </w:rPr>
        <w:t>.202</w:t>
      </w:r>
      <w:r w:rsidR="0095033A" w:rsidRPr="002A72E8">
        <w:rPr>
          <w:rFonts w:ascii="Arial" w:eastAsia="Times New Roman" w:hAnsi="Arial" w:cs="Arial"/>
          <w:b/>
          <w:sz w:val="20"/>
          <w:szCs w:val="20"/>
          <w:lang w:val="ro-RO"/>
        </w:rPr>
        <w:t>1</w:t>
      </w:r>
      <w:r w:rsidR="0095100D" w:rsidRPr="002A72E8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 ora 1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</w:rPr>
        <w:t>,00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la sediul societăţii din Bulevardul Carol I, nr. 31-33, sector 2 Bucureşti, sau la data ţinerii celei de a doua adunări, 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respectiv </w:t>
      </w:r>
      <w:r w:rsidR="0095033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="002A72E8">
        <w:rPr>
          <w:rFonts w:ascii="Arial" w:eastAsia="Times New Roman" w:hAnsi="Arial" w:cs="Arial"/>
          <w:b/>
          <w:sz w:val="20"/>
          <w:szCs w:val="20"/>
          <w:lang w:val="ro-RO"/>
        </w:rPr>
        <w:t>2.07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.20</w:t>
      </w:r>
      <w:r w:rsidR="001E73C2">
        <w:rPr>
          <w:rFonts w:ascii="Arial" w:eastAsia="Times New Roman" w:hAnsi="Arial" w:cs="Arial"/>
          <w:b/>
          <w:sz w:val="20"/>
          <w:szCs w:val="20"/>
          <w:lang w:val="ro-RO"/>
        </w:rPr>
        <w:t>2</w:t>
      </w:r>
      <w:r w:rsidR="004E67D9">
        <w:rPr>
          <w:rFonts w:ascii="Arial" w:eastAsia="Times New Roman" w:hAnsi="Arial" w:cs="Arial"/>
          <w:b/>
          <w:sz w:val="20"/>
          <w:szCs w:val="20"/>
          <w:lang w:val="ro-RO"/>
        </w:rPr>
        <w:t>1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>, ora 1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="00A8678A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, în cazul când cea dintâi nu s-ar putea ţine, să exercite dreptul de vot aferent deţinerilor mele înregistrate în Registrul acţionarilor la </w:t>
      </w:r>
      <w:r w:rsidR="0095100D">
        <w:rPr>
          <w:rFonts w:ascii="Arial" w:eastAsia="Times New Roman" w:hAnsi="Arial" w:cs="Arial"/>
          <w:b/>
          <w:sz w:val="20"/>
          <w:szCs w:val="20"/>
          <w:lang w:val="ro-RO"/>
        </w:rPr>
        <w:t xml:space="preserve">data de referinţă </w:t>
      </w:r>
      <w:r w:rsidR="0095033A">
        <w:rPr>
          <w:rFonts w:ascii="Arial" w:eastAsia="Times New Roman" w:hAnsi="Arial" w:cs="Arial"/>
          <w:b/>
          <w:sz w:val="20"/>
          <w:szCs w:val="20"/>
          <w:lang w:val="ro-RO"/>
        </w:rPr>
        <w:t>2</w:t>
      </w:r>
      <w:r w:rsidR="002A72E8">
        <w:rPr>
          <w:rFonts w:ascii="Arial" w:eastAsia="Times New Roman" w:hAnsi="Arial" w:cs="Arial"/>
          <w:b/>
          <w:sz w:val="20"/>
          <w:szCs w:val="20"/>
          <w:lang w:val="ro-RO"/>
        </w:rPr>
        <w:t>0</w:t>
      </w:r>
      <w:r w:rsidR="0095033A">
        <w:rPr>
          <w:rFonts w:ascii="Arial" w:eastAsia="Times New Roman" w:hAnsi="Arial" w:cs="Arial"/>
          <w:b/>
          <w:sz w:val="20"/>
          <w:szCs w:val="20"/>
          <w:lang w:val="ro-RO"/>
        </w:rPr>
        <w:t>.0</w:t>
      </w:r>
      <w:r w:rsidR="002A72E8">
        <w:rPr>
          <w:rFonts w:ascii="Arial" w:eastAsia="Times New Roman" w:hAnsi="Arial" w:cs="Arial"/>
          <w:b/>
          <w:sz w:val="20"/>
          <w:szCs w:val="20"/>
          <w:lang w:val="ro-RO"/>
        </w:rPr>
        <w:t>6</w:t>
      </w:r>
      <w:r w:rsidR="006056C8">
        <w:rPr>
          <w:rFonts w:ascii="Arial" w:eastAsia="Times New Roman" w:hAnsi="Arial" w:cs="Arial"/>
          <w:b/>
          <w:sz w:val="20"/>
          <w:szCs w:val="20"/>
          <w:lang w:val="ro-RO"/>
        </w:rPr>
        <w:t>.20</w:t>
      </w:r>
      <w:r w:rsidR="004E67D9">
        <w:rPr>
          <w:rFonts w:ascii="Arial" w:eastAsia="Times New Roman" w:hAnsi="Arial" w:cs="Arial"/>
          <w:b/>
          <w:sz w:val="20"/>
          <w:szCs w:val="20"/>
          <w:lang w:val="ro-RO"/>
        </w:rPr>
        <w:t>21</w:t>
      </w:r>
      <w:r w:rsidRPr="001B3B34">
        <w:rPr>
          <w:rFonts w:ascii="Arial" w:eastAsia="Times New Roman" w:hAnsi="Arial" w:cs="Arial"/>
          <w:b/>
          <w:sz w:val="20"/>
          <w:szCs w:val="20"/>
          <w:lang w:val="ro-RO"/>
        </w:rPr>
        <w:t>,</w:t>
      </w:r>
      <w:r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conform ordinii de zi a adunării, după cum urmează: </w:t>
      </w:r>
    </w:p>
    <w:p w:rsidR="00001081" w:rsidRPr="001B3B34" w:rsidRDefault="00001081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bookmarkStart w:id="0" w:name="_GoBack"/>
      <w:bookmarkEnd w:id="0"/>
    </w:p>
    <w:p w:rsidR="002A72E8" w:rsidRPr="002A72E8" w:rsidRDefault="002A72E8" w:rsidP="002A72E8">
      <w:pPr>
        <w:numPr>
          <w:ilvl w:val="0"/>
          <w:numId w:val="4"/>
        </w:numPr>
        <w:spacing w:before="60" w:after="60" w:line="280" w:lineRule="atLeast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2A72E8">
        <w:rPr>
          <w:rFonts w:ascii="Arial" w:hAnsi="Arial" w:cs="Arial"/>
          <w:sz w:val="20"/>
          <w:szCs w:val="20"/>
          <w:lang w:val="ro-RO"/>
        </w:rPr>
        <w:t>Evaluarea individuala a domnului Peter Franz Höfinger, in calitate de membru al Consiliului de Supraveghere.</w:t>
      </w:r>
    </w:p>
    <w:p w:rsidR="0095033A" w:rsidRPr="002A72E8" w:rsidRDefault="0095033A" w:rsidP="0095033A">
      <w:pPr>
        <w:autoSpaceDN w:val="0"/>
        <w:spacing w:before="60" w:after="60" w:line="360" w:lineRule="auto"/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p w:rsidR="00A8678A" w:rsidRP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A8678A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2E8" w:rsidRPr="002A72E8" w:rsidRDefault="002A72E8" w:rsidP="002A72E8">
      <w:pPr>
        <w:numPr>
          <w:ilvl w:val="0"/>
          <w:numId w:val="4"/>
        </w:numPr>
        <w:spacing w:before="60" w:after="60" w:line="280" w:lineRule="atLeast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2A72E8">
        <w:rPr>
          <w:rFonts w:ascii="Arial" w:hAnsi="Arial" w:cs="Arial"/>
          <w:sz w:val="20"/>
          <w:szCs w:val="20"/>
          <w:lang w:val="ro-RO"/>
        </w:rPr>
        <w:t>Evaluarea individuala a domnului Peter Thirring, in calitate de membru al Consiliului de Supraveghere.</w:t>
      </w:r>
    </w:p>
    <w:p w:rsidR="0095033A" w:rsidRDefault="0095033A" w:rsidP="002A72E8">
      <w:p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P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A8678A" w:rsidRPr="002A72E8" w:rsidRDefault="00A8678A" w:rsidP="00A8678A">
      <w:pPr>
        <w:pStyle w:val="ListParagraph"/>
        <w:rPr>
          <w:rFonts w:ascii="Arial" w:hAnsi="Arial" w:cs="Arial"/>
          <w:sz w:val="20"/>
          <w:szCs w:val="20"/>
        </w:rPr>
      </w:pPr>
    </w:p>
    <w:p w:rsidR="002A72E8" w:rsidRPr="002A72E8" w:rsidRDefault="002A72E8" w:rsidP="002A72E8">
      <w:pPr>
        <w:numPr>
          <w:ilvl w:val="0"/>
          <w:numId w:val="4"/>
        </w:numPr>
        <w:spacing w:before="60" w:after="60" w:line="280" w:lineRule="atLeast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2A72E8">
        <w:rPr>
          <w:rFonts w:ascii="Arial" w:hAnsi="Arial" w:cs="Arial"/>
          <w:sz w:val="20"/>
          <w:szCs w:val="20"/>
          <w:lang w:val="ro-RO"/>
        </w:rPr>
        <w:t>Evaluarea individuala a domnului Franz Fuchs, in calitate de membru al Consiliului de Supraveghere.</w:t>
      </w:r>
    </w:p>
    <w:p w:rsidR="0095033A" w:rsidRDefault="0095033A" w:rsidP="002A72E8">
      <w:p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2A72E8" w:rsidRPr="00986B35" w:rsidRDefault="002A72E8" w:rsidP="002A72E8">
      <w:pPr>
        <w:numPr>
          <w:ilvl w:val="0"/>
          <w:numId w:val="4"/>
        </w:numPr>
        <w:spacing w:before="60" w:after="60" w:line="280" w:lineRule="atLeast"/>
        <w:contextualSpacing/>
        <w:jc w:val="both"/>
        <w:rPr>
          <w:rFonts w:cs="Arial"/>
          <w:lang w:val="ro-RO"/>
        </w:rPr>
      </w:pPr>
      <w:r w:rsidRPr="00986B35">
        <w:rPr>
          <w:rFonts w:cs="Arial"/>
          <w:lang w:val="ro-RO"/>
        </w:rPr>
        <w:t>Evaluarea individuala a domnului Harald Riener, in calitate de membru al Consiliului de Suprveghere.</w:t>
      </w:r>
    </w:p>
    <w:p w:rsidR="00A8678A" w:rsidRDefault="00A8678A" w:rsidP="00A8678A">
      <w:pPr>
        <w:autoSpaceDN w:val="0"/>
        <w:spacing w:before="60" w:after="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001081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4E67D9" w:rsidRDefault="004E67D9" w:rsidP="00001081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2A72E8" w:rsidRPr="002A72E8" w:rsidRDefault="002A72E8" w:rsidP="002A72E8">
      <w:pPr>
        <w:numPr>
          <w:ilvl w:val="0"/>
          <w:numId w:val="4"/>
        </w:numPr>
        <w:spacing w:before="60" w:after="60" w:line="280" w:lineRule="atLeast"/>
        <w:contextualSpacing/>
        <w:jc w:val="both"/>
        <w:rPr>
          <w:rFonts w:ascii="Arial" w:hAnsi="Arial" w:cs="Arial"/>
          <w:lang w:val="ro-RO"/>
        </w:rPr>
      </w:pPr>
      <w:r w:rsidRPr="002A72E8">
        <w:rPr>
          <w:rFonts w:ascii="Arial" w:hAnsi="Arial" w:cs="Arial"/>
          <w:lang w:val="ro-RO"/>
        </w:rPr>
        <w:t>Evaluarea colectiva a membrilor Consiliului de Supraveghere, in conformitate cu prevederile legislatiei sectoriale (asigurari).</w:t>
      </w:r>
    </w:p>
    <w:p w:rsidR="004E67D9" w:rsidRPr="004E67D9" w:rsidRDefault="004E67D9" w:rsidP="004E67D9">
      <w:pPr>
        <w:pStyle w:val="ListParagraph"/>
        <w:spacing w:line="360" w:lineRule="auto"/>
        <w:ind w:left="1004"/>
        <w:rPr>
          <w:rFonts w:ascii="Asirom Co" w:eastAsia="Times New Roman" w:hAnsi="Asirom Co" w:cs="Arial"/>
          <w:bCs/>
          <w:lang w:val="ro-RO"/>
        </w:rPr>
      </w:pPr>
    </w:p>
    <w:p w:rsidR="00A8678A" w:rsidRDefault="00A8678A" w:rsidP="004E67D9">
      <w:pPr>
        <w:pStyle w:val="ListParagraph"/>
        <w:spacing w:line="360" w:lineRule="auto"/>
        <w:ind w:left="1004"/>
        <w:rPr>
          <w:rFonts w:ascii="Asirom Co" w:eastAsia="Times New Roman" w:hAnsi="Asirom Co" w:cs="Arial"/>
          <w:bCs/>
          <w:lang w:val="ro-RO"/>
        </w:rPr>
      </w:pPr>
      <w:r w:rsidRPr="004E67D9">
        <w:rPr>
          <w:rFonts w:ascii="Asirom Co" w:eastAsia="Times New Roman" w:hAnsi="Asirom Co" w:cs="Arial"/>
          <w:bCs/>
          <w:lang w:val="ro-RO"/>
        </w:rPr>
        <w:t>pentru                     împotrivă                       ab</w:t>
      </w:r>
      <w:r w:rsidRPr="004E67D9">
        <w:rPr>
          <w:rFonts w:ascii="Calibri" w:eastAsia="Times New Roman" w:hAnsi="Calibri" w:cs="Calibri"/>
          <w:bCs/>
          <w:lang w:val="ro-RO"/>
        </w:rPr>
        <w:t>ţ</w:t>
      </w:r>
      <w:r w:rsidRPr="004E67D9">
        <w:rPr>
          <w:rFonts w:ascii="Asirom Co" w:eastAsia="Times New Roman" w:hAnsi="Asirom Co" w:cs="Arial"/>
          <w:bCs/>
          <w:lang w:val="ro-RO"/>
        </w:rPr>
        <w:t>inere</w:t>
      </w:r>
    </w:p>
    <w:p w:rsidR="004E67D9" w:rsidRDefault="004E67D9" w:rsidP="004E67D9">
      <w:pPr>
        <w:pStyle w:val="ListParagraph"/>
        <w:spacing w:line="360" w:lineRule="auto"/>
        <w:ind w:left="1004"/>
        <w:rPr>
          <w:rFonts w:ascii="Asirom Co" w:eastAsia="Times New Roman" w:hAnsi="Asirom Co" w:cs="Arial"/>
          <w:bCs/>
          <w:lang w:val="ro-RO"/>
        </w:rPr>
      </w:pPr>
    </w:p>
    <w:p w:rsidR="004E67D9" w:rsidRPr="002A72E8" w:rsidRDefault="004E67D9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2A72E8" w:rsidRPr="002A72E8" w:rsidRDefault="002A72E8" w:rsidP="002A72E8">
      <w:pPr>
        <w:numPr>
          <w:ilvl w:val="0"/>
          <w:numId w:val="4"/>
        </w:numPr>
        <w:spacing w:before="60" w:after="60" w:line="28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2A72E8">
        <w:rPr>
          <w:rFonts w:ascii="Arial" w:hAnsi="Arial" w:cs="Arial"/>
          <w:sz w:val="20"/>
          <w:szCs w:val="20"/>
          <w:lang w:val="ro-RO"/>
        </w:rPr>
        <w:t>Numirea in functia de membru al Consiliului de Supraveghere a domnului Peter Franz Höfinger.</w:t>
      </w:r>
    </w:p>
    <w:p w:rsidR="002A72E8" w:rsidRDefault="002A72E8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2A72E8" w:rsidRDefault="002A72E8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</w:p>
    <w:p w:rsid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001081" w:rsidRPr="00A8678A" w:rsidRDefault="00001081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2A72E8" w:rsidRPr="002A72E8" w:rsidRDefault="002A72E8" w:rsidP="002A72E8">
      <w:pPr>
        <w:numPr>
          <w:ilvl w:val="0"/>
          <w:numId w:val="4"/>
        </w:numPr>
        <w:spacing w:before="60" w:after="60" w:line="28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2A72E8">
        <w:rPr>
          <w:rFonts w:ascii="Arial" w:hAnsi="Arial" w:cs="Arial"/>
          <w:sz w:val="20"/>
          <w:szCs w:val="20"/>
          <w:lang w:val="ro-RO"/>
        </w:rPr>
        <w:t>Numirea in functia de membru al Consiliului de Supraveghere a domnului Peter Thirring.</w:t>
      </w:r>
    </w:p>
    <w:p w:rsidR="00A8678A" w:rsidRPr="002A72E8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p w:rsidR="0095033A" w:rsidRDefault="0095033A" w:rsidP="0095033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P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A8678A" w:rsidRDefault="00A8678A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2E8" w:rsidRPr="002A72E8" w:rsidRDefault="002A72E8" w:rsidP="002A72E8">
      <w:pPr>
        <w:numPr>
          <w:ilvl w:val="0"/>
          <w:numId w:val="4"/>
        </w:numPr>
        <w:spacing w:before="60" w:after="60" w:line="28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2A72E8">
        <w:rPr>
          <w:rFonts w:ascii="Arial" w:hAnsi="Arial" w:cs="Arial"/>
          <w:sz w:val="20"/>
          <w:szCs w:val="20"/>
          <w:lang w:val="ro-RO"/>
        </w:rPr>
        <w:t xml:space="preserve">Imputernicirea domnului Cristian Eduard Ionescu pentru a semna in numele actionarilor hotararile Adunarii Generale Ordinare a Actionarilor si pentru a indeplini oricare si toate formalitatile stipulate de lege in vederea obtinerii aprobarii autoritatilor competente, de inregistrare, de executare a hotararilor adoptate de Adunarea Generala Ordinara a Actionarilor si asigurarea opozabilitatii fata de terti. Cristian Eduard Ionescu are dreptul de a delega mandatul mai sus mentionat altor persoane. </w:t>
      </w:r>
    </w:p>
    <w:p w:rsidR="002A72E8" w:rsidRPr="002A72E8" w:rsidRDefault="002A72E8" w:rsidP="002A72E8">
      <w:pPr>
        <w:spacing w:before="60" w:after="60" w:line="280" w:lineRule="atLeast"/>
        <w:ind w:left="426"/>
        <w:contextualSpacing/>
        <w:rPr>
          <w:rFonts w:ascii="Arial" w:hAnsi="Arial" w:cs="Arial"/>
          <w:sz w:val="20"/>
          <w:szCs w:val="20"/>
          <w:lang w:val="ro-RO"/>
        </w:rPr>
      </w:pPr>
    </w:p>
    <w:p w:rsidR="00001081" w:rsidRDefault="00001081" w:rsidP="00A8678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33A" w:rsidRDefault="0095033A" w:rsidP="0095033A">
      <w:pPr>
        <w:autoSpaceDN w:val="0"/>
        <w:spacing w:before="60" w:after="60" w:line="360" w:lineRule="auto"/>
        <w:ind w:left="10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78A" w:rsidRDefault="00A8678A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bCs/>
          <w:sz w:val="20"/>
          <w:szCs w:val="20"/>
          <w:lang w:val="ro-RO"/>
        </w:rPr>
      </w:pPr>
      <w:r w:rsidRPr="00A8678A">
        <w:rPr>
          <w:rFonts w:ascii="Arial" w:eastAsia="Times New Roman" w:hAnsi="Arial" w:cs="Arial"/>
          <w:bCs/>
          <w:sz w:val="20"/>
          <w:szCs w:val="20"/>
          <w:lang w:val="ro-RO"/>
        </w:rPr>
        <w:t>pentru                     împotrivă                       abţinere</w:t>
      </w:r>
    </w:p>
    <w:p w:rsidR="00001081" w:rsidRPr="00A8678A" w:rsidRDefault="00001081" w:rsidP="00A8678A">
      <w:pPr>
        <w:pStyle w:val="ListParagraph"/>
        <w:spacing w:line="276" w:lineRule="auto"/>
        <w:ind w:left="1004"/>
        <w:rPr>
          <w:rFonts w:ascii="Arial" w:eastAsia="Times New Roman" w:hAnsi="Arial" w:cs="Arial"/>
          <w:sz w:val="20"/>
          <w:szCs w:val="20"/>
          <w:lang w:val="ro-RO"/>
        </w:rPr>
      </w:pPr>
    </w:p>
    <w:p w:rsidR="001E73C2" w:rsidRPr="004B523D" w:rsidRDefault="001E73C2" w:rsidP="001E73C2">
      <w:pPr>
        <w:spacing w:after="120"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4B523D">
        <w:rPr>
          <w:rFonts w:ascii="Arial" w:eastAsia="Times New Roman" w:hAnsi="Arial" w:cs="Arial"/>
          <w:i/>
          <w:sz w:val="20"/>
          <w:szCs w:val="20"/>
        </w:rPr>
        <w:t>.</w:t>
      </w:r>
    </w:p>
    <w:p w:rsidR="001E73C2" w:rsidRPr="001B3B34" w:rsidRDefault="001E73C2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1B3B34" w:rsidRPr="001B3B34" w:rsidRDefault="006056C8" w:rsidP="001B3B34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t xml:space="preserve">Data </w:t>
      </w:r>
      <w:r w:rsidRPr="006056C8">
        <w:rPr>
          <w:rFonts w:ascii="Arial" w:eastAsia="Times New Roman" w:hAnsi="Arial" w:cs="Arial"/>
          <w:sz w:val="20"/>
          <w:szCs w:val="20"/>
          <w:highlight w:val="yellow"/>
          <w:lang w:val="ro-RO"/>
        </w:rPr>
        <w:t>[...</w:t>
      </w:r>
      <w:r>
        <w:rPr>
          <w:rFonts w:ascii="Arial" w:eastAsia="Times New Roman" w:hAnsi="Arial" w:cs="Arial"/>
          <w:sz w:val="20"/>
          <w:szCs w:val="20"/>
          <w:lang w:val="ro-RO"/>
        </w:rPr>
        <w:t>].20</w:t>
      </w:r>
      <w:r w:rsidR="00621E39">
        <w:rPr>
          <w:rFonts w:ascii="Arial" w:eastAsia="Times New Roman" w:hAnsi="Arial" w:cs="Arial"/>
          <w:sz w:val="20"/>
          <w:szCs w:val="20"/>
          <w:lang w:val="ro-RO"/>
        </w:rPr>
        <w:t>2</w:t>
      </w:r>
      <w:r w:rsidR="0018009A">
        <w:rPr>
          <w:rFonts w:ascii="Arial" w:eastAsia="Times New Roman" w:hAnsi="Arial" w:cs="Arial"/>
          <w:sz w:val="20"/>
          <w:szCs w:val="20"/>
          <w:lang w:val="ro-RO"/>
        </w:rPr>
        <w:t>1</w:t>
      </w:r>
      <w:r w:rsidR="001B3B34" w:rsidRPr="001B3B34">
        <w:rPr>
          <w:rFonts w:ascii="Arial" w:eastAsia="Times New Roman" w:hAnsi="Arial" w:cs="Arial"/>
          <w:sz w:val="20"/>
          <w:szCs w:val="20"/>
          <w:lang w:val="ro-RO"/>
        </w:rPr>
        <w:t xml:space="preserve"> /       </w:t>
      </w:r>
    </w:p>
    <w:p w:rsid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E1A23" w:rsidRDefault="00BE1A23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BE1A23" w:rsidRPr="001B3B34" w:rsidRDefault="00BE1A23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Semnatura</w:t>
      </w:r>
      <w:proofErr w:type="spellEnd"/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3B34" w:rsidRPr="001B3B34" w:rsidRDefault="001B3B34" w:rsidP="001B3B34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sectPr w:rsidR="001B3B34" w:rsidRPr="001B3B34" w:rsidSect="0072562F">
      <w:headerReference w:type="default" r:id="rId7"/>
      <w:pgSz w:w="12240" w:h="15840"/>
      <w:pgMar w:top="22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6D" w:rsidRDefault="008D076D">
      <w:pPr>
        <w:spacing w:after="0" w:line="240" w:lineRule="auto"/>
      </w:pPr>
      <w:r>
        <w:separator/>
      </w:r>
    </w:p>
  </w:endnote>
  <w:endnote w:type="continuationSeparator" w:id="0">
    <w:p w:rsidR="008D076D" w:rsidRDefault="008D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irom C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6D" w:rsidRDefault="008D076D">
      <w:pPr>
        <w:spacing w:after="0" w:line="240" w:lineRule="auto"/>
      </w:pPr>
      <w:r>
        <w:separator/>
      </w:r>
    </w:p>
  </w:footnote>
  <w:footnote w:type="continuationSeparator" w:id="0">
    <w:p w:rsidR="008D076D" w:rsidRDefault="008D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20D" w:rsidRDefault="008D076D" w:rsidP="0016320D">
    <w:pPr>
      <w:pStyle w:val="Header"/>
    </w:pPr>
  </w:p>
  <w:p w:rsidR="0016320D" w:rsidRDefault="008D076D" w:rsidP="0016320D">
    <w:pPr>
      <w:pStyle w:val="Header"/>
    </w:pPr>
  </w:p>
  <w:p w:rsidR="0016320D" w:rsidRDefault="008D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D73"/>
    <w:multiLevelType w:val="multilevel"/>
    <w:tmpl w:val="1B0279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" w15:restartNumberingAfterBreak="0">
    <w:nsid w:val="395407F4"/>
    <w:multiLevelType w:val="hybridMultilevel"/>
    <w:tmpl w:val="291C8AAA"/>
    <w:lvl w:ilvl="0" w:tplc="386ACB7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D66A6"/>
    <w:multiLevelType w:val="hybridMultilevel"/>
    <w:tmpl w:val="F2A8B63E"/>
    <w:lvl w:ilvl="0" w:tplc="1A4E81D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5D54E53"/>
    <w:multiLevelType w:val="hybridMultilevel"/>
    <w:tmpl w:val="2EB082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34"/>
    <w:rsid w:val="00001081"/>
    <w:rsid w:val="0018009A"/>
    <w:rsid w:val="001B3B34"/>
    <w:rsid w:val="001E73C2"/>
    <w:rsid w:val="002067F6"/>
    <w:rsid w:val="002A72E8"/>
    <w:rsid w:val="002E1E31"/>
    <w:rsid w:val="002E2517"/>
    <w:rsid w:val="002E40A1"/>
    <w:rsid w:val="00391780"/>
    <w:rsid w:val="003A08DA"/>
    <w:rsid w:val="004E67D9"/>
    <w:rsid w:val="005A1327"/>
    <w:rsid w:val="005C605E"/>
    <w:rsid w:val="006056C8"/>
    <w:rsid w:val="00621E39"/>
    <w:rsid w:val="006608D2"/>
    <w:rsid w:val="00691D4C"/>
    <w:rsid w:val="006A4BD3"/>
    <w:rsid w:val="00716B8F"/>
    <w:rsid w:val="00811D0B"/>
    <w:rsid w:val="008D076D"/>
    <w:rsid w:val="008F6084"/>
    <w:rsid w:val="0095033A"/>
    <w:rsid w:val="0095100D"/>
    <w:rsid w:val="009C41CA"/>
    <w:rsid w:val="00A20389"/>
    <w:rsid w:val="00A8678A"/>
    <w:rsid w:val="00BE1A23"/>
    <w:rsid w:val="00C25F86"/>
    <w:rsid w:val="00C60C42"/>
    <w:rsid w:val="00DD2FF5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6C0D"/>
  <w15:chartTrackingRefBased/>
  <w15:docId w15:val="{11C52997-9CCF-41C3-A006-DCA386A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34"/>
  </w:style>
  <w:style w:type="paragraph" w:styleId="Footer">
    <w:name w:val="footer"/>
    <w:basedOn w:val="Normal"/>
    <w:link w:val="FooterChar"/>
    <w:uiPriority w:val="99"/>
    <w:unhideWhenUsed/>
    <w:rsid w:val="001B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34"/>
  </w:style>
  <w:style w:type="paragraph" w:styleId="ListParagraph">
    <w:name w:val="List Paragraph"/>
    <w:basedOn w:val="Normal"/>
    <w:link w:val="ListParagraphChar"/>
    <w:uiPriority w:val="34"/>
    <w:qFormat/>
    <w:rsid w:val="00621E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E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Vasilescu</dc:creator>
  <cp:keywords/>
  <dc:description/>
  <cp:lastModifiedBy>COLCEA Alice Gabriela Georgiana</cp:lastModifiedBy>
  <cp:revision>3</cp:revision>
  <dcterms:created xsi:type="dcterms:W3CDTF">2021-06-02T06:43:00Z</dcterms:created>
  <dcterms:modified xsi:type="dcterms:W3CDTF">2021-06-02T06:43:00Z</dcterms:modified>
</cp:coreProperties>
</file>